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C26" w:rsidRPr="00D006C9" w:rsidRDefault="008E6C26" w:rsidP="008E6C26">
      <w:pPr>
        <w:spacing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006C9">
        <w:rPr>
          <w:rFonts w:ascii="Times New Roman" w:eastAsia="Times New Roman" w:hAnsi="Times New Roman" w:cs="Times New Roman"/>
          <w:color w:val="000000"/>
          <w:sz w:val="24"/>
          <w:szCs w:val="24"/>
        </w:rPr>
        <w:t>Name: _____________________</w:t>
      </w:r>
    </w:p>
    <w:p w:rsidR="008E6C26" w:rsidRPr="00D006C9" w:rsidRDefault="008E6C26" w:rsidP="008E6C26">
      <w:pPr>
        <w:spacing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6C9">
        <w:rPr>
          <w:rFonts w:ascii="Times New Roman" w:eastAsia="Times New Roman" w:hAnsi="Times New Roman" w:cs="Times New Roman"/>
          <w:color w:val="000000"/>
          <w:sz w:val="24"/>
          <w:szCs w:val="24"/>
        </w:rPr>
        <w:t>Week 1 Assignment GS102</w:t>
      </w:r>
    </w:p>
    <w:p w:rsidR="008E6C26" w:rsidRPr="00D006C9" w:rsidRDefault="00E22545" w:rsidP="008E6C26">
      <w:pPr>
        <w:spacing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6C9">
        <w:rPr>
          <w:rFonts w:ascii="Times New Roman" w:eastAsia="Times New Roman" w:hAnsi="Times New Roman" w:cs="Times New Roman"/>
          <w:color w:val="000000"/>
          <w:sz w:val="24"/>
          <w:szCs w:val="24"/>
        </w:rPr>
        <w:t>Date: ___________________</w:t>
      </w:r>
    </w:p>
    <w:p w:rsidR="008E6C26" w:rsidRPr="00D006C9" w:rsidRDefault="008E6C26" w:rsidP="008E6C26">
      <w:pPr>
        <w:spacing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are the three main characteristics of living organisms that the textbook </w:t>
      </w:r>
      <w:r w:rsidR="007221FD" w:rsidRPr="00D006C9">
        <w:rPr>
          <w:rFonts w:ascii="Times New Roman" w:eastAsia="Times New Roman" w:hAnsi="Times New Roman" w:cs="Times New Roman"/>
          <w:color w:val="000000"/>
          <w:sz w:val="24"/>
          <w:szCs w:val="24"/>
        </w:rPr>
        <w:t>highlights?</w:t>
      </w:r>
      <w:r w:rsidRPr="00D0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E6C26" w:rsidRPr="00D006C9" w:rsidRDefault="008E6C26" w:rsidP="008E6C26">
      <w:pPr>
        <w:pStyle w:val="ListParagraph"/>
        <w:numPr>
          <w:ilvl w:val="0"/>
          <w:numId w:val="1"/>
        </w:numPr>
        <w:spacing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6C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8E6C26" w:rsidRPr="00D006C9" w:rsidRDefault="008E6C26" w:rsidP="008E6C26">
      <w:pPr>
        <w:spacing w:line="231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6C9">
        <w:rPr>
          <w:rFonts w:ascii="Times New Roman" w:eastAsia="Times New Roman" w:hAnsi="Times New Roman" w:cs="Times New Roman"/>
          <w:color w:val="000000"/>
          <w:sz w:val="24"/>
          <w:szCs w:val="24"/>
        </w:rPr>
        <w:t>2._____________________________</w:t>
      </w:r>
    </w:p>
    <w:p w:rsidR="008E6C26" w:rsidRPr="00D006C9" w:rsidRDefault="008E6C26" w:rsidP="008E6C26">
      <w:pPr>
        <w:pStyle w:val="ListParagraph"/>
        <w:numPr>
          <w:ilvl w:val="0"/>
          <w:numId w:val="2"/>
        </w:numPr>
        <w:spacing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6C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8E6C26" w:rsidRPr="00D006C9" w:rsidRDefault="008E6C26" w:rsidP="008E6C26">
      <w:pPr>
        <w:pStyle w:val="ListParagraph"/>
        <w:spacing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C26" w:rsidRPr="00D006C9" w:rsidRDefault="008E6C26" w:rsidP="00120F8D">
      <w:pPr>
        <w:pStyle w:val="ListParagraph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the list below, select TWO items that you consider </w:t>
      </w:r>
      <w:r w:rsidR="007221FD" w:rsidRPr="00D006C9">
        <w:rPr>
          <w:rFonts w:ascii="Times New Roman" w:eastAsia="Times New Roman" w:hAnsi="Times New Roman" w:cs="Times New Roman"/>
          <w:color w:val="000000"/>
          <w:sz w:val="24"/>
          <w:szCs w:val="24"/>
        </w:rPr>
        <w:t>alive</w:t>
      </w:r>
      <w:r w:rsidRPr="00D006C9">
        <w:rPr>
          <w:rFonts w:ascii="Times New Roman" w:eastAsia="Times New Roman" w:hAnsi="Times New Roman" w:cs="Times New Roman"/>
          <w:color w:val="000000"/>
          <w:sz w:val="24"/>
          <w:szCs w:val="24"/>
        </w:rPr>
        <w:t>, and two others that you do not consider</w:t>
      </w:r>
      <w:r w:rsidR="007221FD" w:rsidRPr="00D0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</w:t>
      </w:r>
      <w:r w:rsidRPr="00D0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5DB4" w:rsidRPr="00D006C9">
        <w:rPr>
          <w:rFonts w:ascii="Times New Roman" w:eastAsia="Times New Roman" w:hAnsi="Times New Roman" w:cs="Times New Roman"/>
          <w:color w:val="000000"/>
          <w:sz w:val="24"/>
          <w:szCs w:val="24"/>
        </w:rPr>
        <w:t>living</w:t>
      </w:r>
      <w:r w:rsidRPr="00D0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E6C26" w:rsidRPr="00D006C9" w:rsidRDefault="008E6C26" w:rsidP="00120F8D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E6C26" w:rsidRPr="00D006C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E6C26" w:rsidRPr="00D006C9" w:rsidRDefault="008E6C26" w:rsidP="00120F8D">
      <w:pPr>
        <w:spacing w:after="0" w:line="231" w:lineRule="atLeast"/>
        <w:ind w:left="6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6C9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</w:t>
      </w:r>
      <w:r w:rsidR="00C83C2D">
        <w:rPr>
          <w:rFonts w:ascii="Times New Roman" w:eastAsia="Times New Roman" w:hAnsi="Times New Roman" w:cs="Times New Roman"/>
          <w:color w:val="000000"/>
          <w:sz w:val="24"/>
          <w:szCs w:val="24"/>
        </w:rPr>
        <w:t>Acorn</w:t>
      </w:r>
    </w:p>
    <w:p w:rsidR="008E6C26" w:rsidRPr="00D006C9" w:rsidRDefault="008E6C26" w:rsidP="00120F8D">
      <w:pPr>
        <w:spacing w:after="0" w:line="231" w:lineRule="atLeast"/>
        <w:ind w:left="6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6C9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Mushroom</w:t>
      </w:r>
    </w:p>
    <w:p w:rsidR="008E6C26" w:rsidRPr="00D006C9" w:rsidRDefault="008E6C26" w:rsidP="00120F8D">
      <w:pPr>
        <w:spacing w:after="0" w:line="231" w:lineRule="atLeast"/>
        <w:ind w:left="6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6C9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Virus</w:t>
      </w:r>
    </w:p>
    <w:p w:rsidR="008E6C26" w:rsidRPr="00D006C9" w:rsidRDefault="008E6C26" w:rsidP="00120F8D">
      <w:pPr>
        <w:spacing w:after="0" w:line="231" w:lineRule="atLeast"/>
        <w:ind w:left="6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6C9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</w:t>
      </w:r>
      <w:r w:rsidR="00C83C2D">
        <w:rPr>
          <w:rFonts w:ascii="Times New Roman" w:eastAsia="Times New Roman" w:hAnsi="Times New Roman" w:cs="Times New Roman"/>
          <w:color w:val="000000"/>
          <w:sz w:val="24"/>
          <w:szCs w:val="24"/>
        </w:rPr>
        <w:t>Atom</w:t>
      </w:r>
    </w:p>
    <w:p w:rsidR="008E6C26" w:rsidRPr="00D006C9" w:rsidRDefault="008E6C26" w:rsidP="00120F8D">
      <w:pPr>
        <w:spacing w:after="0" w:line="231" w:lineRule="atLeast"/>
        <w:ind w:left="6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6C9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Copy machine</w:t>
      </w:r>
    </w:p>
    <w:p w:rsidR="008E6C26" w:rsidRDefault="008E6C26" w:rsidP="00120F8D">
      <w:pPr>
        <w:spacing w:after="0" w:line="231" w:lineRule="atLeast"/>
        <w:ind w:left="6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6C9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</w:t>
      </w:r>
      <w:r w:rsidR="00C83C2D">
        <w:rPr>
          <w:rFonts w:ascii="Times New Roman" w:eastAsia="Times New Roman" w:hAnsi="Times New Roman" w:cs="Times New Roman"/>
          <w:color w:val="000000"/>
          <w:sz w:val="24"/>
          <w:szCs w:val="24"/>
        </w:rPr>
        <w:t>Siri</w:t>
      </w:r>
    </w:p>
    <w:p w:rsidR="00C83C2D" w:rsidRDefault="00C83C2D" w:rsidP="00C83C2D">
      <w:pPr>
        <w:pStyle w:val="ListParagraph"/>
        <w:numPr>
          <w:ilvl w:val="0"/>
          <w:numId w:val="3"/>
        </w:numPr>
        <w:spacing w:after="0" w:line="231" w:lineRule="atLeast"/>
        <w:ind w:left="99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Coral</w:t>
      </w:r>
    </w:p>
    <w:p w:rsidR="00C83C2D" w:rsidRPr="00C83C2D" w:rsidRDefault="00C83C2D" w:rsidP="00C83C2D">
      <w:pPr>
        <w:pStyle w:val="ListParagraph"/>
        <w:numPr>
          <w:ilvl w:val="0"/>
          <w:numId w:val="3"/>
        </w:numPr>
        <w:spacing w:after="0" w:line="231" w:lineRule="atLeast"/>
        <w:ind w:left="99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Cloud</w:t>
      </w:r>
    </w:p>
    <w:p w:rsidR="00120F8D" w:rsidRPr="00D006C9" w:rsidRDefault="00120F8D" w:rsidP="00120F8D">
      <w:pPr>
        <w:spacing w:after="0" w:line="231" w:lineRule="atLeast"/>
        <w:ind w:left="6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C26" w:rsidRPr="00D006C9" w:rsidRDefault="008E6C26" w:rsidP="00120F8D">
      <w:pPr>
        <w:spacing w:after="0" w:line="231" w:lineRule="atLeast"/>
        <w:ind w:left="6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6C9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</w:t>
      </w:r>
      <w:r w:rsidR="00C83C2D">
        <w:rPr>
          <w:rFonts w:ascii="Times New Roman" w:eastAsia="Times New Roman" w:hAnsi="Times New Roman" w:cs="Times New Roman"/>
          <w:color w:val="000000"/>
          <w:sz w:val="24"/>
          <w:szCs w:val="24"/>
        </w:rPr>
        <w:t>Sand dollar</w:t>
      </w:r>
    </w:p>
    <w:p w:rsidR="008E6C26" w:rsidRPr="00D006C9" w:rsidRDefault="008E6C26" w:rsidP="00120F8D">
      <w:pPr>
        <w:spacing w:after="0" w:line="231" w:lineRule="atLeast"/>
        <w:ind w:left="6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6C9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</w:t>
      </w:r>
      <w:r w:rsidR="00C83C2D">
        <w:rPr>
          <w:rFonts w:ascii="Times New Roman" w:eastAsia="Times New Roman" w:hAnsi="Times New Roman" w:cs="Times New Roman"/>
          <w:color w:val="000000"/>
          <w:sz w:val="24"/>
          <w:szCs w:val="24"/>
        </w:rPr>
        <w:t>Hamburger</w:t>
      </w:r>
    </w:p>
    <w:p w:rsidR="008E6C26" w:rsidRDefault="008E6C26">
      <w:pPr>
        <w:rPr>
          <w:rFonts w:ascii="Times New Roman" w:hAnsi="Times New Roman" w:cs="Times New Roman"/>
          <w:sz w:val="24"/>
          <w:szCs w:val="24"/>
        </w:rPr>
      </w:pPr>
    </w:p>
    <w:p w:rsidR="00C83C2D" w:rsidRPr="00D006C9" w:rsidRDefault="00C83C2D">
      <w:pPr>
        <w:rPr>
          <w:rFonts w:ascii="Times New Roman" w:hAnsi="Times New Roman" w:cs="Times New Roman"/>
          <w:sz w:val="24"/>
          <w:szCs w:val="24"/>
        </w:rPr>
        <w:sectPr w:rsidR="00C83C2D" w:rsidRPr="00D006C9" w:rsidSect="008E6C2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20F8D" w:rsidRPr="00D006C9" w:rsidRDefault="00120F8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06CD" w:rsidRPr="00D006C9" w:rsidRDefault="008E6C2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6C9">
        <w:rPr>
          <w:rFonts w:ascii="Times New Roman" w:eastAsia="Times New Roman" w:hAnsi="Times New Roman" w:cs="Times New Roman"/>
          <w:color w:val="000000"/>
          <w:sz w:val="24"/>
          <w:szCs w:val="24"/>
        </w:rPr>
        <w:t>Apply the properties of living organisms from the textbook to justify your classification for each of the items you selected.</w:t>
      </w:r>
    </w:p>
    <w:p w:rsidR="008E6C26" w:rsidRPr="00D006C9" w:rsidRDefault="008E6C2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6C9">
        <w:rPr>
          <w:rFonts w:ascii="Times New Roman" w:eastAsia="Times New Roman" w:hAnsi="Times New Roman" w:cs="Times New Roman"/>
          <w:color w:val="000000"/>
          <w:sz w:val="24"/>
          <w:szCs w:val="24"/>
        </w:rPr>
        <w:t>Living thing choice Number One:   ______________</w:t>
      </w:r>
    </w:p>
    <w:p w:rsidR="008E6C26" w:rsidRPr="00D006C9" w:rsidRDefault="008E6C2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Here is how this living thing shows the properties of life:  </w:t>
      </w:r>
      <w:r w:rsidRPr="00D006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06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06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06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E6C26" w:rsidRPr="00D006C9" w:rsidRDefault="008E6C2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C26" w:rsidRPr="00D006C9" w:rsidRDefault="008E6C2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6C9">
        <w:rPr>
          <w:rFonts w:ascii="Times New Roman" w:eastAsia="Times New Roman" w:hAnsi="Times New Roman" w:cs="Times New Roman"/>
          <w:color w:val="000000"/>
          <w:sz w:val="24"/>
          <w:szCs w:val="24"/>
        </w:rPr>
        <w:t>Living thing choice Number Two:  ________________</w:t>
      </w:r>
    </w:p>
    <w:p w:rsidR="008E6C26" w:rsidRPr="00D006C9" w:rsidRDefault="008E6C2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Here is how this living thing shows the properties of life:  </w:t>
      </w:r>
    </w:p>
    <w:p w:rsidR="008E6C26" w:rsidRPr="00D006C9" w:rsidRDefault="008E6C2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C26" w:rsidRPr="00D006C9" w:rsidRDefault="008E6C2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C26" w:rsidRPr="00D006C9" w:rsidRDefault="008E6C2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C26" w:rsidRPr="00D006C9" w:rsidRDefault="008E6C2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6C9">
        <w:rPr>
          <w:rFonts w:ascii="Times New Roman" w:eastAsia="Times New Roman" w:hAnsi="Times New Roman" w:cs="Times New Roman"/>
          <w:color w:val="000000"/>
          <w:sz w:val="24"/>
          <w:szCs w:val="24"/>
        </w:rPr>
        <w:t>Non-living thing choice Number One: _______________</w:t>
      </w:r>
    </w:p>
    <w:p w:rsidR="008E6C26" w:rsidRPr="00D006C9" w:rsidRDefault="008E6C2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Here are examples of why someone </w:t>
      </w:r>
      <w:r w:rsidR="003C435C" w:rsidRPr="00D0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might </w:t>
      </w:r>
      <w:r w:rsidRPr="00D0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think it is alive: </w:t>
      </w:r>
      <w:r w:rsidRPr="00D006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E6C26" w:rsidRPr="00D006C9" w:rsidRDefault="008E6C2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here is evidence that is it not alive: </w:t>
      </w:r>
    </w:p>
    <w:p w:rsidR="008E6C26" w:rsidRPr="00D006C9" w:rsidRDefault="008E6C26" w:rsidP="008E6C2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6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Non-living thing choice Number Two: _______________</w:t>
      </w:r>
    </w:p>
    <w:p w:rsidR="008E6C26" w:rsidRPr="00D006C9" w:rsidRDefault="008E6C26" w:rsidP="008E6C2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Here are examples of why someone </w:t>
      </w:r>
      <w:r w:rsidR="003C435C" w:rsidRPr="00D006C9">
        <w:rPr>
          <w:rFonts w:ascii="Times New Roman" w:eastAsia="Times New Roman" w:hAnsi="Times New Roman" w:cs="Times New Roman"/>
          <w:color w:val="000000"/>
          <w:sz w:val="24"/>
          <w:szCs w:val="24"/>
        </w:rPr>
        <w:t>might</w:t>
      </w:r>
      <w:r w:rsidRPr="00D0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think it is alive: </w:t>
      </w:r>
      <w:r w:rsidRPr="00D006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E6C26" w:rsidRPr="00D006C9" w:rsidRDefault="007221FD" w:rsidP="008E6C2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6C9">
        <w:rPr>
          <w:rFonts w:ascii="Times New Roman" w:eastAsia="Times New Roman" w:hAnsi="Times New Roman" w:cs="Times New Roman"/>
          <w:color w:val="000000"/>
          <w:sz w:val="24"/>
          <w:szCs w:val="24"/>
        </w:rPr>
        <w:t>However,</w:t>
      </w:r>
      <w:r w:rsidR="008E6C26" w:rsidRPr="00D0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here is evidence that is it not alive: </w:t>
      </w:r>
    </w:p>
    <w:p w:rsidR="008E6C26" w:rsidRPr="00D006C9" w:rsidRDefault="008E6C26" w:rsidP="008E6C2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C26" w:rsidRPr="00D006C9" w:rsidRDefault="008E6C26" w:rsidP="008E6C2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C26" w:rsidRPr="00D006C9" w:rsidRDefault="008E6C26" w:rsidP="008E6C2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References:  </w:t>
      </w:r>
    </w:p>
    <w:p w:rsidR="00A01250" w:rsidRPr="00116B5C" w:rsidRDefault="00A01250" w:rsidP="00A01250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B5C">
        <w:rPr>
          <w:rFonts w:ascii="Times New Roman" w:hAnsi="Times New Roman" w:cs="Times New Roman"/>
          <w:color w:val="000000"/>
          <w:sz w:val="24"/>
          <w:szCs w:val="24"/>
        </w:rPr>
        <w:t xml:space="preserve">Starr, C., Evers, C. A., &amp; Starr, L. (2016). Biology: Today &amp; tomorrow without physiology.   </w:t>
      </w:r>
    </w:p>
    <w:p w:rsidR="00A01250" w:rsidRPr="00116B5C" w:rsidRDefault="00A01250" w:rsidP="00A01250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116B5C">
        <w:rPr>
          <w:rFonts w:ascii="Times New Roman" w:hAnsi="Times New Roman" w:cs="Times New Roman"/>
          <w:color w:val="000000"/>
          <w:sz w:val="24"/>
          <w:szCs w:val="24"/>
        </w:rPr>
        <w:t>Australia: Cengage Learning.</w:t>
      </w:r>
    </w:p>
    <w:p w:rsidR="008E6C26" w:rsidRPr="008E6C26" w:rsidRDefault="008E6C26">
      <w:pPr>
        <w:rPr>
          <w:rFonts w:ascii="Arial" w:eastAsia="Times New Roman" w:hAnsi="Arial" w:cs="Arial"/>
          <w:color w:val="000000"/>
        </w:rPr>
      </w:pPr>
    </w:p>
    <w:sectPr w:rsidR="008E6C26" w:rsidRPr="008E6C26" w:rsidSect="008E6C2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3D21"/>
    <w:multiLevelType w:val="hybridMultilevel"/>
    <w:tmpl w:val="194C0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1019D"/>
    <w:multiLevelType w:val="hybridMultilevel"/>
    <w:tmpl w:val="ECB6A60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3043B"/>
    <w:multiLevelType w:val="hybridMultilevel"/>
    <w:tmpl w:val="732E35AA"/>
    <w:lvl w:ilvl="0" w:tplc="9FA05BF0">
      <w:start w:val="1"/>
      <w:numFmt w:val="bullet"/>
      <w:lvlText w:val=""/>
      <w:lvlJc w:val="left"/>
      <w:pPr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26"/>
    <w:rsid w:val="00120F8D"/>
    <w:rsid w:val="003C435C"/>
    <w:rsid w:val="00713637"/>
    <w:rsid w:val="007221FD"/>
    <w:rsid w:val="008E6C26"/>
    <w:rsid w:val="00A01250"/>
    <w:rsid w:val="00A17708"/>
    <w:rsid w:val="00A45DB4"/>
    <w:rsid w:val="00AE7E58"/>
    <w:rsid w:val="00C83C2D"/>
    <w:rsid w:val="00D006C9"/>
    <w:rsid w:val="00E2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2368C-47C6-4F43-B05A-76CF6ED7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E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6C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6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6E794-5FAE-429A-A694-DAF7E338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Grantham University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Powell</dc:creator>
  <cp:keywords/>
  <dc:description/>
  <cp:lastModifiedBy>Jesse Peters</cp:lastModifiedBy>
  <cp:revision>2</cp:revision>
  <dcterms:created xsi:type="dcterms:W3CDTF">2019-10-16T13:47:00Z</dcterms:created>
  <dcterms:modified xsi:type="dcterms:W3CDTF">2019-10-16T13:47:00Z</dcterms:modified>
</cp:coreProperties>
</file>